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52" w:rsidRDefault="00440D52" w:rsidP="00440D52">
      <w:pPr>
        <w:pStyle w:val="a8"/>
        <w:sectPr w:rsidR="00440D52" w:rsidSect="0017028A">
          <w:headerReference w:type="even" r:id="rId7"/>
          <w:headerReference w:type="first" r:id="rId8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4347C7" w:rsidRPr="00F547C7" w:rsidRDefault="004347C7" w:rsidP="009B1624">
      <w:pPr>
        <w:pStyle w:val="ac"/>
        <w:framePr w:w="4113" w:h="1713" w:hRule="exact" w:hSpace="181" w:wrap="notBeside" w:vAnchor="page" w:hAnchor="page" w:x="1440" w:y="4636"/>
        <w:suppressAutoHyphens w:val="0"/>
      </w:pPr>
      <w:r>
        <w:t>Об утверждении квалификационных требований для замещения должностей муниципальной службы</w:t>
      </w:r>
      <w:r w:rsidR="009B1624">
        <w:t xml:space="preserve"> в администрации Заборьинского сельского поселения</w:t>
      </w:r>
    </w:p>
    <w:p w:rsidR="008E18C0" w:rsidRDefault="008E18C0" w:rsidP="00CD64C4">
      <w:pPr>
        <w:ind w:firstLine="0"/>
        <w:jc w:val="both"/>
        <w:rPr>
          <w:szCs w:val="28"/>
        </w:rPr>
      </w:pPr>
    </w:p>
    <w:p w:rsidR="008E18C0" w:rsidRDefault="004347C7" w:rsidP="00CD64C4">
      <w:pPr>
        <w:framePr w:w="2334" w:h="165" w:hSpace="181" w:wrap="around" w:vAnchor="page" w:hAnchor="page" w:x="2310" w:y="3676"/>
        <w:spacing w:line="240" w:lineRule="auto"/>
        <w:ind w:firstLine="0"/>
        <w:jc w:val="center"/>
      </w:pPr>
      <w:r>
        <w:rPr>
          <w:sz w:val="24"/>
        </w:rPr>
        <w:t>14.</w:t>
      </w:r>
      <w:r w:rsidR="008E18C0">
        <w:rPr>
          <w:sz w:val="24"/>
        </w:rPr>
        <w:t>04.2016</w:t>
      </w:r>
    </w:p>
    <w:p w:rsidR="00B42B2E" w:rsidRDefault="00B42B2E" w:rsidP="00B42B2E">
      <w:pPr>
        <w:pStyle w:val="af1"/>
        <w:jc w:val="center"/>
        <w:rPr>
          <w:color w:val="1F497D" w:themeColor="text2"/>
          <w:sz w:val="24"/>
        </w:rPr>
      </w:pPr>
      <w:r w:rsidRPr="00252BA0">
        <w:rPr>
          <w:color w:val="1F497D" w:themeColor="text2"/>
          <w:sz w:val="24"/>
        </w:rPr>
        <w:t>(в редакции постановлени</w:t>
      </w:r>
      <w:r>
        <w:rPr>
          <w:color w:val="1F497D" w:themeColor="text2"/>
          <w:sz w:val="24"/>
        </w:rPr>
        <w:t>й</w:t>
      </w:r>
      <w:r w:rsidRPr="00252BA0">
        <w:rPr>
          <w:color w:val="1F497D" w:themeColor="text2"/>
          <w:sz w:val="24"/>
        </w:rPr>
        <w:t xml:space="preserve"> администрации</w:t>
      </w:r>
      <w:r>
        <w:rPr>
          <w:color w:val="1F497D" w:themeColor="text2"/>
          <w:sz w:val="24"/>
        </w:rPr>
        <w:t xml:space="preserve"> </w:t>
      </w:r>
      <w:r w:rsidRPr="00252BA0">
        <w:rPr>
          <w:color w:val="1F497D" w:themeColor="text2"/>
          <w:sz w:val="24"/>
        </w:rPr>
        <w:t>Заборьинского</w:t>
      </w:r>
    </w:p>
    <w:p w:rsidR="00B42B2E" w:rsidRPr="00252BA0" w:rsidRDefault="00B42B2E" w:rsidP="00B42B2E">
      <w:pPr>
        <w:pStyle w:val="af1"/>
        <w:jc w:val="center"/>
        <w:rPr>
          <w:color w:val="1F497D" w:themeColor="text2"/>
          <w:sz w:val="24"/>
        </w:rPr>
      </w:pPr>
      <w:r w:rsidRPr="00252BA0">
        <w:rPr>
          <w:color w:val="1F497D" w:themeColor="text2"/>
          <w:sz w:val="24"/>
        </w:rPr>
        <w:t xml:space="preserve"> сельского поселения от </w:t>
      </w:r>
      <w:r w:rsidR="00C442E2">
        <w:rPr>
          <w:color w:val="1F497D" w:themeColor="text2"/>
          <w:sz w:val="24"/>
        </w:rPr>
        <w:t>23</w:t>
      </w:r>
      <w:r>
        <w:rPr>
          <w:color w:val="1F497D" w:themeColor="text2"/>
          <w:sz w:val="24"/>
        </w:rPr>
        <w:t>.04.2018</w:t>
      </w:r>
      <w:r w:rsidRPr="00252BA0">
        <w:rPr>
          <w:color w:val="1F497D" w:themeColor="text2"/>
          <w:sz w:val="24"/>
        </w:rPr>
        <w:t xml:space="preserve"> № </w:t>
      </w:r>
      <w:r w:rsidR="00C442E2">
        <w:rPr>
          <w:color w:val="1F497D" w:themeColor="text2"/>
          <w:sz w:val="24"/>
        </w:rPr>
        <w:t>35</w:t>
      </w:r>
      <w:r w:rsidRPr="00252BA0">
        <w:rPr>
          <w:color w:val="1F497D" w:themeColor="text2"/>
          <w:sz w:val="24"/>
        </w:rPr>
        <w:t>)</w:t>
      </w:r>
    </w:p>
    <w:p w:rsidR="008E18C0" w:rsidRDefault="004347C7" w:rsidP="00CD64C4">
      <w:pPr>
        <w:framePr w:w="2172" w:h="135" w:hSpace="181" w:wrap="around" w:vAnchor="page" w:hAnchor="page" w:x="9000" w:y="3706"/>
        <w:spacing w:line="240" w:lineRule="auto"/>
        <w:ind w:firstLine="0"/>
        <w:jc w:val="center"/>
      </w:pPr>
      <w:r>
        <w:t>27</w:t>
      </w:r>
    </w:p>
    <w:p w:rsidR="00440D52" w:rsidRPr="00440D52" w:rsidRDefault="00440D52" w:rsidP="00CD64C4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частью 2 статьи 9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№ 25-ФЗ «О муниципальной службе в Российской Федерации», статьей 5 Закона Пермского края от 04 мая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 xml:space="preserve">. № 228-ПК «О муниципальной службе в Пермском крае», Законом Пермского края от 01 июля </w:t>
      </w:r>
      <w:smartTag w:uri="urn:schemas-microsoft-com:office:smarttags" w:element="metricconverter">
        <w:smartTagPr>
          <w:attr w:name="ProductID" w:val="2009 г"/>
        </w:smartTagPr>
        <w:r>
          <w:rPr>
            <w:szCs w:val="28"/>
          </w:rPr>
          <w:t>2009 г</w:t>
        </w:r>
      </w:smartTag>
      <w:r>
        <w:rPr>
          <w:szCs w:val="28"/>
        </w:rPr>
        <w:t xml:space="preserve">. № 465-ПК «О реестре должностей муниципальной службы в Пермском крае» </w:t>
      </w:r>
      <w:r>
        <w:t xml:space="preserve">администрация Заборьинского сельского поселения </w:t>
      </w:r>
    </w:p>
    <w:p w:rsidR="00440D52" w:rsidRPr="00995D2E" w:rsidRDefault="00440D52" w:rsidP="00440D52">
      <w:pPr>
        <w:jc w:val="both"/>
        <w:rPr>
          <w:b/>
        </w:rPr>
      </w:pPr>
      <w:r w:rsidRPr="00995D2E">
        <w:rPr>
          <w:b/>
        </w:rPr>
        <w:t>ПОСТАНОВЛЯЕТ</w:t>
      </w:r>
      <w:r>
        <w:rPr>
          <w:b/>
        </w:rPr>
        <w:t>:</w:t>
      </w:r>
    </w:p>
    <w:p w:rsidR="00440D52" w:rsidRDefault="00440D52" w:rsidP="00440D52">
      <w:pPr>
        <w:jc w:val="both"/>
        <w:rPr>
          <w:szCs w:val="28"/>
        </w:rPr>
      </w:pPr>
      <w:r>
        <w:rPr>
          <w:szCs w:val="28"/>
        </w:rPr>
        <w:t xml:space="preserve">1. Утвердить прилагаемые квалификационные требования к уровню профессионального образования, стажу муниципальной </w:t>
      </w:r>
      <w:r w:rsidRPr="00BE0CA5">
        <w:rPr>
          <w:szCs w:val="28"/>
        </w:rPr>
        <w:t xml:space="preserve">службы </w:t>
      </w:r>
      <w:r>
        <w:rPr>
          <w:szCs w:val="28"/>
        </w:rPr>
        <w:t xml:space="preserve">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администрации </w:t>
      </w:r>
      <w:r w:rsidR="000B369D">
        <w:rPr>
          <w:szCs w:val="28"/>
        </w:rPr>
        <w:t>Заборьинского</w:t>
      </w:r>
      <w:r>
        <w:rPr>
          <w:szCs w:val="28"/>
        </w:rPr>
        <w:t xml:space="preserve"> сельского поселения Березовского муниципального района.  </w:t>
      </w:r>
    </w:p>
    <w:p w:rsidR="00440D52" w:rsidRDefault="00440D52" w:rsidP="00440D52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0B369D">
        <w:rPr>
          <w:szCs w:val="28"/>
        </w:rPr>
        <w:t>Ведущему</w:t>
      </w:r>
      <w:r>
        <w:rPr>
          <w:szCs w:val="28"/>
        </w:rPr>
        <w:t xml:space="preserve"> специалисту по общим вопросам:</w:t>
      </w:r>
    </w:p>
    <w:p w:rsidR="00440D52" w:rsidRDefault="00440D52" w:rsidP="00440D52">
      <w:pPr>
        <w:jc w:val="both"/>
        <w:rPr>
          <w:szCs w:val="28"/>
        </w:rPr>
      </w:pPr>
      <w:r>
        <w:rPr>
          <w:szCs w:val="28"/>
        </w:rPr>
        <w:t>2.1. Ознакомить муниципальных служащих с настоящим постановлением;</w:t>
      </w:r>
    </w:p>
    <w:p w:rsidR="00440D52" w:rsidRDefault="00440D52" w:rsidP="00440D52">
      <w:pPr>
        <w:jc w:val="both"/>
        <w:rPr>
          <w:szCs w:val="28"/>
        </w:rPr>
      </w:pPr>
      <w:r>
        <w:rPr>
          <w:szCs w:val="28"/>
        </w:rPr>
        <w:t>2.2. Внести соответствующие изменения (при необходимости) в должностные инструкции муниципальных служащих;</w:t>
      </w:r>
    </w:p>
    <w:p w:rsidR="00440D52" w:rsidRDefault="00440D52" w:rsidP="00440D52">
      <w:pPr>
        <w:jc w:val="both"/>
        <w:rPr>
          <w:szCs w:val="28"/>
        </w:rPr>
      </w:pPr>
      <w:r>
        <w:rPr>
          <w:szCs w:val="28"/>
        </w:rPr>
        <w:t>2.3. Замещение должностей муниципальной службы осуществлять в соответствии с утвержденными квалификационными требованиями.</w:t>
      </w:r>
    </w:p>
    <w:p w:rsidR="00440D52" w:rsidRDefault="00440D52" w:rsidP="00440D52">
      <w:pPr>
        <w:jc w:val="both"/>
        <w:rPr>
          <w:szCs w:val="28"/>
        </w:rPr>
      </w:pPr>
      <w:r>
        <w:rPr>
          <w:szCs w:val="28"/>
        </w:rPr>
        <w:t>3. Установить, что:</w:t>
      </w:r>
    </w:p>
    <w:p w:rsidR="00440D52" w:rsidRDefault="00440D52" w:rsidP="00440D52">
      <w:pPr>
        <w:jc w:val="both"/>
        <w:rPr>
          <w:szCs w:val="28"/>
        </w:rPr>
      </w:pPr>
      <w:r>
        <w:rPr>
          <w:szCs w:val="28"/>
        </w:rPr>
        <w:t>3.1.Квалификационные требования, утвержденные настоящим постановлением являются одним из основных критериев для оценки соответствия муниципального служащего замещаемой должности;</w:t>
      </w:r>
    </w:p>
    <w:p w:rsidR="00440D52" w:rsidRDefault="00440D52" w:rsidP="00440D52">
      <w:pPr>
        <w:jc w:val="both"/>
        <w:rPr>
          <w:szCs w:val="28"/>
        </w:rPr>
      </w:pPr>
      <w:r>
        <w:rPr>
          <w:szCs w:val="28"/>
        </w:rPr>
        <w:lastRenderedPageBreak/>
        <w:t>3.2. Соответствие квалификационным требованиям для замещения должности муниципальной службы определяется представителем нанимателя (работодателем) в соответствии с настоящими требованиями при приеме на работу и аттестационной комиссией при прохождении муниципальным служащим муниципальной службы.</w:t>
      </w:r>
    </w:p>
    <w:p w:rsidR="000B369D" w:rsidRDefault="000B369D" w:rsidP="00440D52">
      <w:pPr>
        <w:jc w:val="both"/>
        <w:rPr>
          <w:szCs w:val="28"/>
        </w:rPr>
      </w:pPr>
      <w:r>
        <w:rPr>
          <w:szCs w:val="28"/>
        </w:rPr>
        <w:t>4.Настящее постановление подлежит обнародованию.</w:t>
      </w:r>
    </w:p>
    <w:p w:rsidR="000B369D" w:rsidRDefault="000B369D" w:rsidP="00440D52">
      <w:pPr>
        <w:jc w:val="both"/>
        <w:rPr>
          <w:szCs w:val="28"/>
        </w:rPr>
      </w:pPr>
      <w:r>
        <w:rPr>
          <w:szCs w:val="28"/>
        </w:rPr>
        <w:t>5.Контроль за исполнением постановления оставляю за собой</w:t>
      </w:r>
    </w:p>
    <w:tbl>
      <w:tblPr>
        <w:tblW w:w="0" w:type="auto"/>
        <w:tblLayout w:type="fixed"/>
        <w:tblLook w:val="0000"/>
      </w:tblPr>
      <w:tblGrid>
        <w:gridCol w:w="7621"/>
        <w:gridCol w:w="709"/>
        <w:gridCol w:w="1807"/>
      </w:tblGrid>
      <w:tr w:rsidR="00440D52" w:rsidTr="0061136F">
        <w:tc>
          <w:tcPr>
            <w:tcW w:w="7621" w:type="dxa"/>
          </w:tcPr>
          <w:p w:rsidR="00440D52" w:rsidRDefault="00440D52" w:rsidP="0061136F">
            <w:pPr>
              <w:pStyle w:val="a7"/>
              <w:spacing w:line="240" w:lineRule="auto"/>
            </w:pPr>
            <w:r>
              <w:t>Глава сельского поселения – глава администрации Заборьинского сельского поселения</w:t>
            </w:r>
          </w:p>
        </w:tc>
        <w:tc>
          <w:tcPr>
            <w:tcW w:w="709" w:type="dxa"/>
          </w:tcPr>
          <w:p w:rsidR="00440D52" w:rsidRDefault="00440D52" w:rsidP="0061136F">
            <w:pPr>
              <w:pStyle w:val="a7"/>
              <w:spacing w:line="240" w:lineRule="auto"/>
            </w:pPr>
          </w:p>
        </w:tc>
        <w:tc>
          <w:tcPr>
            <w:tcW w:w="1807" w:type="dxa"/>
          </w:tcPr>
          <w:p w:rsidR="00440D52" w:rsidRDefault="00440D52" w:rsidP="0061136F">
            <w:pPr>
              <w:pStyle w:val="a7"/>
              <w:spacing w:line="240" w:lineRule="auto"/>
            </w:pPr>
            <w:r>
              <w:t xml:space="preserve">  Н.В.Бурылов</w:t>
            </w:r>
          </w:p>
        </w:tc>
      </w:tr>
    </w:tbl>
    <w:p w:rsidR="00440D52" w:rsidRDefault="00440D52" w:rsidP="00440D52">
      <w:pPr>
        <w:pStyle w:val="aa"/>
        <w:rPr>
          <w:lang w:val="en-US"/>
        </w:rPr>
      </w:pPr>
    </w:p>
    <w:p w:rsidR="00440D52" w:rsidRDefault="00440D52" w:rsidP="00440D52">
      <w:pPr>
        <w:ind w:firstLine="0"/>
      </w:pPr>
    </w:p>
    <w:p w:rsidR="00440D52" w:rsidRDefault="00440D52" w:rsidP="00440D52">
      <w:pPr>
        <w:ind w:firstLine="0"/>
      </w:pPr>
    </w:p>
    <w:p w:rsidR="00440D52" w:rsidRDefault="00440D52" w:rsidP="00440D52">
      <w:pPr>
        <w:ind w:firstLine="0"/>
      </w:pPr>
    </w:p>
    <w:p w:rsidR="00440D52" w:rsidRDefault="00440D52" w:rsidP="00440D52">
      <w:pPr>
        <w:ind w:firstLine="0"/>
      </w:pPr>
    </w:p>
    <w:p w:rsidR="00440D52" w:rsidRDefault="00440D52" w:rsidP="00440D52">
      <w:pPr>
        <w:ind w:left="4320"/>
      </w:pPr>
    </w:p>
    <w:p w:rsidR="00440D52" w:rsidRDefault="00440D52" w:rsidP="00440D52">
      <w:pPr>
        <w:ind w:left="4320"/>
      </w:pPr>
    </w:p>
    <w:p w:rsidR="00440D52" w:rsidRDefault="00440D52" w:rsidP="00440D52">
      <w:pPr>
        <w:ind w:left="4320"/>
      </w:pPr>
    </w:p>
    <w:p w:rsidR="00440D52" w:rsidRDefault="00440D52" w:rsidP="00440D52">
      <w:pPr>
        <w:ind w:left="4320"/>
      </w:pPr>
    </w:p>
    <w:p w:rsidR="00440D52" w:rsidRDefault="00440D52" w:rsidP="00440D52">
      <w:pPr>
        <w:ind w:left="4320"/>
      </w:pPr>
    </w:p>
    <w:p w:rsidR="00440D52" w:rsidRDefault="00440D52" w:rsidP="00440D52">
      <w:pPr>
        <w:ind w:left="4320"/>
      </w:pPr>
    </w:p>
    <w:p w:rsidR="00440D52" w:rsidRDefault="00440D52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CA3A04" w:rsidRDefault="00CA3A04" w:rsidP="00440D52">
      <w:pPr>
        <w:ind w:left="4320"/>
      </w:pPr>
    </w:p>
    <w:p w:rsidR="008E18C0" w:rsidRDefault="008E18C0" w:rsidP="004347C7">
      <w:pPr>
        <w:ind w:firstLine="0"/>
        <w:sectPr w:rsidR="008E18C0" w:rsidSect="00BD72D6">
          <w:type w:val="continuous"/>
          <w:pgSz w:w="11906" w:h="16838"/>
          <w:pgMar w:top="1134" w:right="567" w:bottom="1134" w:left="1418" w:header="363" w:footer="567" w:gutter="0"/>
          <w:pgNumType w:start="1"/>
          <w:cols w:space="720"/>
          <w:formProt w:val="0"/>
          <w:titlePg/>
        </w:sectPr>
      </w:pPr>
    </w:p>
    <w:p w:rsidR="00CD64C4" w:rsidRDefault="00CD64C4" w:rsidP="00CD64C4">
      <w:pPr>
        <w:ind w:left="9912"/>
        <w:rPr>
          <w:szCs w:val="28"/>
        </w:rPr>
      </w:pPr>
      <w:r>
        <w:rPr>
          <w:szCs w:val="28"/>
        </w:rPr>
        <w:lastRenderedPageBreak/>
        <w:t xml:space="preserve">УТВЕРЖДЕНЫ </w:t>
      </w:r>
    </w:p>
    <w:p w:rsidR="00CD64C4" w:rsidRDefault="00CD64C4" w:rsidP="00CD64C4">
      <w:pPr>
        <w:ind w:left="10620" w:firstLine="12"/>
        <w:rPr>
          <w:szCs w:val="28"/>
        </w:rPr>
      </w:pPr>
      <w:r>
        <w:rPr>
          <w:szCs w:val="28"/>
        </w:rPr>
        <w:t xml:space="preserve">постановлением администрации    Заборьинского  сельского поселения </w:t>
      </w:r>
    </w:p>
    <w:p w:rsidR="00CD64C4" w:rsidRDefault="00CD64C4" w:rsidP="00CD64C4">
      <w:pPr>
        <w:ind w:left="9900"/>
        <w:rPr>
          <w:szCs w:val="28"/>
        </w:rPr>
      </w:pPr>
      <w:r>
        <w:rPr>
          <w:szCs w:val="28"/>
        </w:rPr>
        <w:t>от</w:t>
      </w:r>
      <w:r w:rsidR="00B42B2E">
        <w:rPr>
          <w:szCs w:val="28"/>
        </w:rPr>
        <w:t xml:space="preserve"> </w:t>
      </w:r>
      <w:r w:rsidR="004347C7">
        <w:rPr>
          <w:szCs w:val="28"/>
        </w:rPr>
        <w:t>14.</w:t>
      </w:r>
      <w:r>
        <w:rPr>
          <w:szCs w:val="28"/>
        </w:rPr>
        <w:t xml:space="preserve"> 04.2016 № </w:t>
      </w:r>
      <w:r w:rsidR="004347C7">
        <w:rPr>
          <w:szCs w:val="28"/>
        </w:rPr>
        <w:t>27</w:t>
      </w:r>
    </w:p>
    <w:p w:rsidR="00B42B2E" w:rsidRDefault="00B42B2E" w:rsidP="00B42B2E">
      <w:pPr>
        <w:pStyle w:val="af1"/>
        <w:ind w:left="9204"/>
        <w:rPr>
          <w:szCs w:val="28"/>
        </w:rPr>
      </w:pPr>
      <w:r>
        <w:rPr>
          <w:color w:val="1F497D" w:themeColor="text2"/>
          <w:sz w:val="24"/>
        </w:rPr>
        <w:t xml:space="preserve">            </w:t>
      </w:r>
      <w:r w:rsidRPr="00252BA0">
        <w:rPr>
          <w:color w:val="1F497D" w:themeColor="text2"/>
          <w:sz w:val="24"/>
        </w:rPr>
        <w:t>(в ред</w:t>
      </w:r>
      <w:r>
        <w:rPr>
          <w:color w:val="1F497D" w:themeColor="text2"/>
          <w:sz w:val="24"/>
        </w:rPr>
        <w:t>.</w:t>
      </w:r>
      <w:r w:rsidRPr="00252BA0">
        <w:rPr>
          <w:color w:val="1F497D" w:themeColor="text2"/>
          <w:sz w:val="24"/>
        </w:rPr>
        <w:t xml:space="preserve"> от </w:t>
      </w:r>
      <w:r w:rsidR="00C442E2">
        <w:rPr>
          <w:color w:val="1F497D" w:themeColor="text2"/>
          <w:sz w:val="24"/>
        </w:rPr>
        <w:t>23</w:t>
      </w:r>
      <w:r>
        <w:rPr>
          <w:color w:val="1F497D" w:themeColor="text2"/>
          <w:sz w:val="24"/>
        </w:rPr>
        <w:t>.04.2018</w:t>
      </w:r>
      <w:r w:rsidR="00C442E2">
        <w:rPr>
          <w:color w:val="1F497D" w:themeColor="text2"/>
          <w:sz w:val="24"/>
        </w:rPr>
        <w:t xml:space="preserve"> № 35</w:t>
      </w:r>
      <w:r w:rsidRPr="00252BA0">
        <w:rPr>
          <w:color w:val="1F497D" w:themeColor="text2"/>
          <w:sz w:val="24"/>
        </w:rPr>
        <w:t>)</w:t>
      </w:r>
    </w:p>
    <w:p w:rsidR="00CD64C4" w:rsidRDefault="00CD64C4" w:rsidP="00CD64C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D64C4" w:rsidRDefault="00CD64C4" w:rsidP="00CD64C4">
      <w:pPr>
        <w:jc w:val="center"/>
        <w:rPr>
          <w:b/>
          <w:szCs w:val="28"/>
        </w:rPr>
      </w:pPr>
      <w:r w:rsidRPr="00230CB3">
        <w:rPr>
          <w:b/>
          <w:szCs w:val="28"/>
        </w:rPr>
        <w:t>Квалификационные требования для замещения должностей муниципальной службы</w:t>
      </w:r>
    </w:p>
    <w:p w:rsidR="00BE0CA5" w:rsidRDefault="00BE0CA5" w:rsidP="00CD64C4">
      <w:pPr>
        <w:jc w:val="center"/>
        <w:rPr>
          <w:b/>
          <w:szCs w:val="28"/>
        </w:rPr>
      </w:pPr>
    </w:p>
    <w:tbl>
      <w:tblPr>
        <w:tblStyle w:val="ab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1526"/>
        <w:gridCol w:w="1843"/>
        <w:gridCol w:w="2603"/>
        <w:gridCol w:w="2976"/>
        <w:gridCol w:w="2694"/>
        <w:gridCol w:w="3427"/>
      </w:tblGrid>
      <w:tr w:rsidR="00F7140C" w:rsidRPr="00CD64C4" w:rsidTr="00A9061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0C" w:rsidRPr="00CD64C4" w:rsidRDefault="00F7140C" w:rsidP="0061136F">
            <w:pPr>
              <w:suppressAutoHyphens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CD64C4">
              <w:rPr>
                <w:b/>
                <w:sz w:val="24"/>
              </w:rPr>
              <w:t>Группа должностей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0C" w:rsidRPr="00CD64C4" w:rsidRDefault="00F7140C" w:rsidP="0061136F">
            <w:pPr>
              <w:suppressAutoHyphens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CD64C4"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0C" w:rsidRPr="00CD64C4" w:rsidRDefault="00F7140C" w:rsidP="00BE0CA5">
            <w:pPr>
              <w:suppressAutoHyphens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CD64C4">
              <w:rPr>
                <w:b/>
                <w:sz w:val="24"/>
              </w:rPr>
              <w:t>Требования к уровню профессионального образования, стажу муниципальной службы или стажу работы по специальности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C" w:rsidRPr="00CD64C4" w:rsidRDefault="00F7140C" w:rsidP="0061136F">
            <w:pPr>
              <w:suppressAutoHyphens/>
              <w:spacing w:line="240" w:lineRule="auto"/>
              <w:rPr>
                <w:b/>
                <w:sz w:val="24"/>
                <w:lang w:eastAsia="en-US"/>
              </w:rPr>
            </w:pPr>
            <w:r w:rsidRPr="00CD64C4">
              <w:rPr>
                <w:b/>
                <w:sz w:val="24"/>
              </w:rPr>
              <w:t>Требования к профессиональным знаниям и навыкам, необходимым для исполнения должностных обязанностей</w:t>
            </w:r>
          </w:p>
        </w:tc>
      </w:tr>
      <w:tr w:rsidR="00C93F3F" w:rsidRPr="00CD64C4" w:rsidTr="005C4F9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C" w:rsidRPr="00CD64C4" w:rsidRDefault="00F7140C" w:rsidP="0061136F">
            <w:pPr>
              <w:suppressAutoHyphens/>
              <w:spacing w:line="240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C" w:rsidRPr="00CD64C4" w:rsidRDefault="00F7140C" w:rsidP="0061136F">
            <w:pPr>
              <w:suppressAutoHyphens/>
              <w:spacing w:line="240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C" w:rsidRPr="00CD64C4" w:rsidRDefault="00F7140C" w:rsidP="0061136F">
            <w:pPr>
              <w:suppressAutoHyphens/>
              <w:spacing w:line="240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C" w:rsidRPr="00CD64C4" w:rsidRDefault="00F7140C" w:rsidP="0061136F">
            <w:pPr>
              <w:suppressAutoHyphens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CD64C4">
              <w:rPr>
                <w:b/>
                <w:sz w:val="24"/>
              </w:rPr>
              <w:t>Направления подготовки, специальности высшего и среднего профессионального образования, профессии начального профессионального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C" w:rsidRPr="00CD64C4" w:rsidRDefault="00F7140C" w:rsidP="0061136F">
            <w:pPr>
              <w:suppressAutoHyphens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CD64C4">
              <w:rPr>
                <w:b/>
                <w:sz w:val="24"/>
              </w:rPr>
              <w:t>Профессиональные знания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C" w:rsidRPr="00CD64C4" w:rsidRDefault="00F7140C" w:rsidP="0061136F">
            <w:pPr>
              <w:suppressAutoHyphens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CD64C4">
              <w:rPr>
                <w:b/>
                <w:sz w:val="24"/>
              </w:rPr>
              <w:t>Профессиональные навыки</w:t>
            </w:r>
          </w:p>
        </w:tc>
      </w:tr>
      <w:tr w:rsidR="005C4F92" w:rsidRPr="00CD64C4" w:rsidTr="00CB4654">
        <w:trPr>
          <w:trHeight w:val="30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92" w:rsidRPr="00696313" w:rsidRDefault="005C4F92" w:rsidP="00F7140C">
            <w:pPr>
              <w:suppressAutoHyphens/>
              <w:ind w:firstLine="0"/>
            </w:pPr>
            <w:r w:rsidRPr="00696313">
              <w:t>Старшая должность муници</w:t>
            </w: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  <w:r w:rsidRPr="00696313">
              <w:t>пальной службы</w:t>
            </w: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</w:pPr>
          </w:p>
          <w:p w:rsidR="005C4F92" w:rsidRDefault="005C4F92" w:rsidP="005C4F92">
            <w:pPr>
              <w:suppressAutoHyphens/>
              <w:spacing w:line="240" w:lineRule="auto"/>
              <w:ind w:firstLine="0"/>
            </w:pPr>
          </w:p>
          <w:p w:rsidR="005C4F92" w:rsidRPr="00CD64C4" w:rsidRDefault="005C4F92" w:rsidP="005C4F92">
            <w:pPr>
              <w:suppressAutoHyphens/>
              <w:spacing w:line="240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2" w:rsidRDefault="005C4F92" w:rsidP="00F7140C">
            <w:pPr>
              <w:suppressAutoHyphens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Ведущий специалист</w:t>
            </w:r>
            <w:r w:rsidRPr="006963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финансист</w:t>
            </w:r>
          </w:p>
          <w:p w:rsidR="005C4F92" w:rsidRDefault="005C4F92" w:rsidP="00F7140C">
            <w:pPr>
              <w:suppressAutoHyphens/>
              <w:spacing w:line="240" w:lineRule="auto"/>
              <w:ind w:firstLine="0"/>
              <w:rPr>
                <w:lang w:eastAsia="en-US"/>
              </w:rPr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  <w:rPr>
                <w:lang w:eastAsia="en-US"/>
              </w:rPr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  <w:rPr>
                <w:lang w:eastAsia="en-US"/>
              </w:rPr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  <w:rPr>
                <w:lang w:eastAsia="en-US"/>
              </w:rPr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  <w:rPr>
                <w:lang w:eastAsia="en-US"/>
              </w:rPr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  <w:rPr>
                <w:lang w:eastAsia="en-US"/>
              </w:rPr>
            </w:pPr>
          </w:p>
          <w:p w:rsidR="005C4F92" w:rsidRDefault="005C4F92" w:rsidP="00F7140C">
            <w:pPr>
              <w:suppressAutoHyphens/>
              <w:spacing w:line="240" w:lineRule="auto"/>
              <w:ind w:firstLine="0"/>
              <w:rPr>
                <w:lang w:eastAsia="en-US"/>
              </w:rPr>
            </w:pPr>
          </w:p>
          <w:p w:rsidR="005C4F92" w:rsidRPr="00CD64C4" w:rsidRDefault="005C4F92" w:rsidP="00F7140C">
            <w:pPr>
              <w:suppressAutoHyphens/>
              <w:spacing w:line="240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92" w:rsidRPr="00CD64C4" w:rsidRDefault="005C4F92" w:rsidP="00F7140C">
            <w:pPr>
              <w:suppressAutoHyphens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696313">
              <w:rPr>
                <w:color w:val="000000"/>
              </w:rPr>
              <w:t>Наличие высшего образования без предъявления требований к стажу или наличие среднего профессионального образования со стажем работы по специальности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направлению работы</w:t>
            </w:r>
            <w:r w:rsidRPr="00696313">
              <w:rPr>
                <w:color w:val="000000"/>
              </w:rPr>
              <w:t xml:space="preserve"> не менее трех лет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2" w:rsidRPr="00696313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lastRenderedPageBreak/>
              <w:t>Финансы и кредит.</w:t>
            </w:r>
          </w:p>
          <w:p w:rsidR="005C4F92" w:rsidRPr="00696313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t>Бухгалтерский учет, анализ и аудит.</w:t>
            </w:r>
          </w:p>
          <w:p w:rsidR="005C4F92" w:rsidRPr="00696313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t>Менеджмент.</w:t>
            </w:r>
          </w:p>
          <w:p w:rsidR="005C4F92" w:rsidRPr="00696313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t>Банковское дело.</w:t>
            </w:r>
          </w:p>
          <w:p w:rsidR="005C4F92" w:rsidRDefault="005C4F92" w:rsidP="00F7140C">
            <w:pPr>
              <w:suppressAutoHyphens/>
              <w:spacing w:line="240" w:lineRule="auto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t>Другие специальности экономики и управления.</w:t>
            </w:r>
            <w:r>
              <w:rPr>
                <w:color w:val="000000"/>
              </w:rPr>
              <w:t xml:space="preserve"> </w:t>
            </w:r>
            <w:r w:rsidRPr="00696313">
              <w:rPr>
                <w:color w:val="000000"/>
              </w:rPr>
              <w:t>Государственное и муниципальное управление.</w:t>
            </w:r>
          </w:p>
          <w:p w:rsidR="005C4F92" w:rsidRDefault="005C4F92" w:rsidP="00F7140C">
            <w:pPr>
              <w:suppressAutoHyphens/>
              <w:spacing w:line="240" w:lineRule="auto"/>
              <w:ind w:firstLine="0"/>
              <w:rPr>
                <w:color w:val="000000"/>
              </w:rPr>
            </w:pPr>
          </w:p>
          <w:p w:rsidR="005C4F92" w:rsidRPr="00696313" w:rsidRDefault="005C4F92" w:rsidP="00C93F3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color w:val="000000"/>
              </w:rPr>
            </w:pPr>
            <w:r w:rsidRPr="00696313">
              <w:rPr>
                <w:color w:val="000000"/>
              </w:rPr>
              <w:lastRenderedPageBreak/>
              <w:t>Бухгалтерский учет, анализ и аудит.</w:t>
            </w:r>
          </w:p>
          <w:p w:rsidR="005C4F92" w:rsidRPr="00696313" w:rsidRDefault="005C4F92" w:rsidP="00C93F3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color w:val="000000"/>
              </w:rPr>
            </w:pPr>
            <w:r w:rsidRPr="00696313">
              <w:rPr>
                <w:color w:val="000000"/>
              </w:rPr>
              <w:t>Экономика и бухгалтерский учет.</w:t>
            </w:r>
          </w:p>
          <w:p w:rsidR="005C4F92" w:rsidRPr="00696313" w:rsidRDefault="005C4F92" w:rsidP="00C93F3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color w:val="000000"/>
              </w:rPr>
            </w:pPr>
            <w:r w:rsidRPr="00696313">
              <w:rPr>
                <w:color w:val="000000"/>
              </w:rPr>
              <w:t>Финансы и кредит.</w:t>
            </w:r>
          </w:p>
          <w:p w:rsidR="005C4F92" w:rsidRPr="00CD64C4" w:rsidRDefault="005C4F92" w:rsidP="00C93F3F">
            <w:pPr>
              <w:suppressAutoHyphens/>
              <w:spacing w:line="240" w:lineRule="auto"/>
              <w:ind w:firstLine="0"/>
              <w:rPr>
                <w:b/>
                <w:sz w:val="24"/>
              </w:rPr>
            </w:pPr>
            <w:r w:rsidRPr="00696313">
              <w:rPr>
                <w:color w:val="000000"/>
              </w:rPr>
              <w:t>Государственные и муниципальные финансы.</w:t>
            </w:r>
            <w:r>
              <w:rPr>
                <w:color w:val="000000"/>
              </w:rPr>
              <w:t xml:space="preserve"> </w:t>
            </w:r>
            <w:r w:rsidRPr="00696313">
              <w:rPr>
                <w:color w:val="000000"/>
              </w:rPr>
              <w:t>Экономика и бухгалтерский учет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2" w:rsidRDefault="005C4F92" w:rsidP="009B162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lastRenderedPageBreak/>
              <w:t xml:space="preserve">Знание </w:t>
            </w:r>
            <w:hyperlink r:id="rId9" w:history="1">
              <w:r w:rsidRPr="00CD64C4">
                <w:rPr>
                  <w:rStyle w:val="af"/>
                  <w:color w:val="000000"/>
                  <w:u w:val="none"/>
                </w:rPr>
                <w:t>Конституции</w:t>
              </w:r>
            </w:hyperlink>
            <w:r w:rsidRPr="00696313">
              <w:rPr>
                <w:color w:val="000000"/>
              </w:rPr>
      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      </w:r>
            <w:hyperlink r:id="rId10" w:history="1">
              <w:r w:rsidRPr="00CD64C4">
                <w:rPr>
                  <w:rStyle w:val="af"/>
                  <w:color w:val="000000"/>
                  <w:u w:val="none"/>
                </w:rPr>
                <w:t>Устава</w:t>
              </w:r>
            </w:hyperlink>
            <w:r w:rsidRPr="00CD64C4">
              <w:rPr>
                <w:color w:val="000000"/>
              </w:rPr>
              <w:t xml:space="preserve"> </w:t>
            </w:r>
            <w:r w:rsidRPr="00696313">
              <w:rPr>
                <w:color w:val="000000"/>
              </w:rPr>
              <w:t xml:space="preserve">Пермского края, </w:t>
            </w:r>
            <w:r w:rsidRPr="00696313">
              <w:rPr>
                <w:color w:val="000000"/>
              </w:rPr>
              <w:lastRenderedPageBreak/>
              <w:t xml:space="preserve">законов и иных нормативных правовых актов Пермского края, </w:t>
            </w:r>
            <w:r>
              <w:rPr>
                <w:color w:val="000000"/>
              </w:rPr>
              <w:t>У</w:t>
            </w:r>
            <w:r w:rsidRPr="00696313">
              <w:rPr>
                <w:color w:val="000000"/>
              </w:rPr>
              <w:t>става муниципального образования и иных муниципальных правовых актов применительно к исполнению должностных обязанностей; знание своей должностной инструкции, правил внутреннего трудового распорядка, правил охраны труда и пожарной безопасности, порядка работы со служебной информацией, установленных в администрации поселения;</w:t>
            </w:r>
          </w:p>
          <w:p w:rsidR="005C4F92" w:rsidRDefault="005C4F92" w:rsidP="009B162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</w:pPr>
            <w:r w:rsidRPr="009B1624">
              <w:t>знание 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</w:t>
            </w:r>
            <w:r>
              <w:t>;</w:t>
            </w:r>
          </w:p>
          <w:p w:rsidR="005C4F92" w:rsidRPr="009B1624" w:rsidRDefault="005C4F92" w:rsidP="009B16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с</w:t>
            </w:r>
            <w:r w:rsidRPr="009B1624">
              <w:rPr>
                <w:rFonts w:eastAsiaTheme="minorHAnsi"/>
                <w:szCs w:val="28"/>
                <w:lang w:eastAsia="en-US"/>
              </w:rPr>
              <w:t>пециальные профессиональные знания, необходимые для исполнения должностных обязанностей.</w:t>
            </w:r>
          </w:p>
          <w:p w:rsidR="005C4F92" w:rsidRPr="009B1624" w:rsidRDefault="005C4F92" w:rsidP="009B162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</w:p>
          <w:p w:rsidR="005C4F92" w:rsidRPr="00CD64C4" w:rsidRDefault="005C4F92" w:rsidP="00F7140C">
            <w:pPr>
              <w:suppressAutoHyphens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2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lastRenderedPageBreak/>
              <w:t xml:space="preserve">Навыки эффективного планирования и организации работы, координирования, организации и качественного обеспечения выполнения задач, системного подхода в решении задач, оперативного принятия и реализации управленческих решений, проявления инициативы и </w:t>
            </w:r>
          </w:p>
          <w:p w:rsidR="005C4F92" w:rsidRPr="00696313" w:rsidRDefault="005C4F92" w:rsidP="007673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t xml:space="preserve">новаций в работе; </w:t>
            </w:r>
            <w:r w:rsidRPr="00696313">
              <w:rPr>
                <w:color w:val="000000"/>
              </w:rPr>
              <w:lastRenderedPageBreak/>
              <w:t>способность к сотрудничеству с муниципальными служащими других органов  местного самоуправления района и</w:t>
            </w:r>
            <w:r>
              <w:rPr>
                <w:color w:val="000000"/>
              </w:rPr>
              <w:t xml:space="preserve"> сельских поселений, входящих в </w:t>
            </w:r>
            <w:r w:rsidRPr="00696313">
              <w:rPr>
                <w:color w:val="000000"/>
              </w:rPr>
              <w:t xml:space="preserve">состав муниципального района, избирательной комиссией, </w:t>
            </w:r>
          </w:p>
          <w:p w:rsidR="005C4F92" w:rsidRPr="00696313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t>подготовки делового письма; способность разрабатывать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      </w:r>
          </w:p>
          <w:p w:rsidR="005C4F92" w:rsidRPr="009B1624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t xml:space="preserve">навыки работы с персональным компьютером и другой организационной </w:t>
            </w:r>
            <w:r w:rsidRPr="009B1624">
              <w:rPr>
                <w:color w:val="000000"/>
              </w:rPr>
              <w:t>техникой;</w:t>
            </w:r>
          </w:p>
          <w:p w:rsidR="005C4F92" w:rsidRPr="00696313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  <w:r w:rsidRPr="009B1624">
              <w:rPr>
                <w:color w:val="000000"/>
              </w:rPr>
              <w:t>навыки работы в специализированных системах, в том числе в федеральной государственной информационной системе «Единый портал государственных и муниципальных услуг (функций)», «Единая система идентификации и аутентификации в инфраструктуре, обеспечивающей информационно-</w:t>
            </w:r>
            <w:r w:rsidRPr="009B1624">
              <w:rPr>
                <w:color w:val="000000"/>
              </w:rPr>
              <w:lastRenderedPageBreak/>
      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форме», Системе межведомственного взаимодействия,</w:t>
            </w:r>
          </w:p>
          <w:p w:rsidR="005C4F92" w:rsidRPr="00696313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t>систематического повышения своей квалификации;</w:t>
            </w:r>
          </w:p>
          <w:p w:rsidR="005C4F92" w:rsidRPr="00CD64C4" w:rsidRDefault="005C4F92" w:rsidP="00F7140C">
            <w:pPr>
              <w:suppressAutoHyphens/>
              <w:spacing w:line="240" w:lineRule="auto"/>
              <w:ind w:firstLine="0"/>
              <w:rPr>
                <w:b/>
                <w:sz w:val="24"/>
              </w:rPr>
            </w:pPr>
            <w:r w:rsidRPr="00696313">
              <w:rPr>
                <w:color w:val="000000"/>
              </w:rPr>
              <w:t>другие навыки, необходимые для исполнения должностных обязанностей</w:t>
            </w:r>
          </w:p>
        </w:tc>
      </w:tr>
      <w:tr w:rsidR="005C4F92" w:rsidRPr="00CD64C4" w:rsidTr="00CB4654">
        <w:trPr>
          <w:trHeight w:val="30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92" w:rsidRPr="00696313" w:rsidRDefault="005C4F92" w:rsidP="005C4F92">
            <w:pPr>
              <w:suppressAutoHyphens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2" w:rsidRDefault="005C4F92" w:rsidP="005C4F92">
            <w:pPr>
              <w:suppressAutoHyphens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Ведущий специалист главный бухгалтер</w:t>
            </w:r>
          </w:p>
          <w:p w:rsidR="005C4F92" w:rsidRDefault="005C4F92" w:rsidP="00F7140C">
            <w:pPr>
              <w:suppressAutoHyphens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92" w:rsidRPr="00696313" w:rsidRDefault="005C4F92" w:rsidP="00F7140C">
            <w:pPr>
              <w:suppressAutoHyphens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2" w:rsidRPr="00696313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92" w:rsidRPr="00696313" w:rsidRDefault="005C4F92" w:rsidP="009B162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92" w:rsidRPr="00696313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</w:p>
        </w:tc>
      </w:tr>
      <w:tr w:rsidR="005C4F92" w:rsidRPr="00CD64C4" w:rsidTr="005C4F92">
        <w:trPr>
          <w:trHeight w:val="6813"/>
        </w:trPr>
        <w:tc>
          <w:tcPr>
            <w:tcW w:w="15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4F92" w:rsidRDefault="005C4F92" w:rsidP="005C4F92">
            <w:pPr>
              <w:suppressAutoHyphens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4F92" w:rsidRDefault="005C4F92" w:rsidP="00F7140C">
            <w:pPr>
              <w:suppressAutoHyphens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по общим вопросам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4F92" w:rsidRPr="00696313" w:rsidRDefault="005C4F92" w:rsidP="00F7140C">
            <w:pPr>
              <w:suppressAutoHyphens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4F92" w:rsidRPr="00696313" w:rsidRDefault="005C4F92" w:rsidP="00C93F3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t>Государственное и муниципальное управление.</w:t>
            </w:r>
          </w:p>
          <w:p w:rsidR="005C4F92" w:rsidRPr="00696313" w:rsidRDefault="005C4F92" w:rsidP="00C93F3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t>Юриспруденция.</w:t>
            </w:r>
          </w:p>
          <w:p w:rsidR="005C4F92" w:rsidRPr="00696313" w:rsidRDefault="005C4F92" w:rsidP="00C93F3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t>Управление персоналом.</w:t>
            </w:r>
          </w:p>
          <w:p w:rsidR="005C4F92" w:rsidRPr="00696313" w:rsidRDefault="005C4F92" w:rsidP="00C93F3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  <w:r w:rsidRPr="00696313">
              <w:rPr>
                <w:color w:val="000000"/>
              </w:rPr>
              <w:t>Специальности гуманитарных и социальных наук.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4F92" w:rsidRPr="00696313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4F92" w:rsidRPr="00696313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</w:p>
        </w:tc>
      </w:tr>
      <w:tr w:rsidR="005C4F92" w:rsidRPr="00CD64C4" w:rsidTr="005C4F92">
        <w:trPr>
          <w:trHeight w:val="3480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92" w:rsidRDefault="005C4F92" w:rsidP="005C4F92">
            <w:pPr>
              <w:suppressAutoHyphens/>
              <w:spacing w:line="240" w:lineRule="auto"/>
              <w:ind w:firstLine="0"/>
            </w:pPr>
            <w:r>
              <w:lastRenderedPageBreak/>
              <w:t>Младшая должность муниципальной службы</w:t>
            </w:r>
          </w:p>
          <w:p w:rsidR="005C4F92" w:rsidRDefault="005C4F92" w:rsidP="00F7140C">
            <w:pPr>
              <w:suppressAutoHyphens/>
              <w:ind w:firstLine="0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92" w:rsidRDefault="005C4F92" w:rsidP="00AB3987">
            <w:pPr>
              <w:suppressAutoHyphens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специалист по земле и имуществу</w:t>
            </w:r>
          </w:p>
        </w:tc>
        <w:tc>
          <w:tcPr>
            <w:tcW w:w="2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92" w:rsidRPr="00696313" w:rsidRDefault="005C4F92" w:rsidP="00F7140C">
            <w:pPr>
              <w:suppressAutoHyphens/>
              <w:spacing w:line="240" w:lineRule="auto"/>
              <w:ind w:firstLine="0"/>
              <w:rPr>
                <w:color w:val="000000"/>
              </w:rPr>
            </w:pPr>
            <w:r>
              <w:rPr>
                <w:szCs w:val="28"/>
              </w:rPr>
              <w:t>Н</w:t>
            </w:r>
            <w:r w:rsidRPr="00E17FCF">
              <w:rPr>
                <w:szCs w:val="28"/>
              </w:rPr>
              <w:t>аличие среднего профессионального образования без предъявления требований к стажу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92" w:rsidRPr="00696313" w:rsidRDefault="005C4F92" w:rsidP="00C93F3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92" w:rsidRPr="00696313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</w:p>
        </w:tc>
        <w:tc>
          <w:tcPr>
            <w:tcW w:w="34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92" w:rsidRPr="00696313" w:rsidRDefault="005C4F92" w:rsidP="00F714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000000"/>
              </w:rPr>
            </w:pPr>
          </w:p>
        </w:tc>
      </w:tr>
    </w:tbl>
    <w:p w:rsidR="00CD64C4" w:rsidRDefault="00CD64C4" w:rsidP="0076730D">
      <w:pPr>
        <w:ind w:firstLine="0"/>
      </w:pPr>
    </w:p>
    <w:sectPr w:rsidR="00CD64C4" w:rsidSect="00971837">
      <w:pgSz w:w="16838" w:h="11906" w:orient="landscape"/>
      <w:pgMar w:top="1418" w:right="1134" w:bottom="567" w:left="902" w:header="709" w:footer="709" w:gutter="0"/>
      <w:pgNumType w:start="3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78F" w:rsidRDefault="007A478F" w:rsidP="000B369D">
      <w:pPr>
        <w:spacing w:line="240" w:lineRule="auto"/>
      </w:pPr>
      <w:r>
        <w:separator/>
      </w:r>
    </w:p>
  </w:endnote>
  <w:endnote w:type="continuationSeparator" w:id="1">
    <w:p w:rsidR="007A478F" w:rsidRDefault="007A478F" w:rsidP="000B3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78F" w:rsidRDefault="007A478F" w:rsidP="000B369D">
      <w:pPr>
        <w:spacing w:line="240" w:lineRule="auto"/>
      </w:pPr>
      <w:r>
        <w:separator/>
      </w:r>
    </w:p>
  </w:footnote>
  <w:footnote w:type="continuationSeparator" w:id="1">
    <w:p w:rsidR="007A478F" w:rsidRDefault="007A478F" w:rsidP="000B36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8A" w:rsidRDefault="007A478F">
    <w:pPr>
      <w:pStyle w:val="a3"/>
      <w:framePr w:wrap="around" w:vAnchor="text" w:hAnchor="margin" w:xAlign="center" w:y="1"/>
      <w:rPr>
        <w:rStyle w:val="a9"/>
      </w:rPr>
    </w:pPr>
  </w:p>
  <w:p w:rsidR="0017028A" w:rsidRDefault="007A47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CD64C4" w:rsidTr="0061136F">
      <w:trPr>
        <w:cantSplit/>
      </w:trPr>
      <w:tc>
        <w:tcPr>
          <w:tcW w:w="9890" w:type="dxa"/>
          <w:gridSpan w:val="8"/>
        </w:tcPr>
        <w:p w:rsidR="00CD64C4" w:rsidRDefault="00CD64C4" w:rsidP="0061136F">
          <w:pPr>
            <w:spacing w:line="240" w:lineRule="auto"/>
            <w:ind w:firstLine="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81025" cy="942975"/>
                <wp:effectExtent l="19050" t="0" r="9525" b="0"/>
                <wp:docPr id="23" name="Рисунок 23" descr="ГЕРБ штрихов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ГЕРБ штриховк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4C4" w:rsidTr="0061136F">
      <w:trPr>
        <w:cantSplit/>
        <w:trHeight w:val="713"/>
      </w:trPr>
      <w:tc>
        <w:tcPr>
          <w:tcW w:w="9890" w:type="dxa"/>
          <w:gridSpan w:val="8"/>
          <w:vAlign w:val="center"/>
        </w:tcPr>
        <w:p w:rsidR="00CD64C4" w:rsidRPr="00D60C85" w:rsidRDefault="00CD64C4" w:rsidP="00AB3968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</w:t>
          </w:r>
          <w:r w:rsidR="00AB3968">
            <w:rPr>
              <w:b/>
            </w:rPr>
            <w:t>Я</w:t>
          </w:r>
          <w:r>
            <w:rPr>
              <w:b/>
            </w:rPr>
            <w:t xml:space="preserve"> ЗАБОРЬИНСКОГО СЕЛЬСКОГО ПОСЕЛЕНИЯ БЕРЕЗОВСКОГО МУНИЦИПАЛЬНОГО РАЙОНА ПЕРМСКОГО КРАЯ</w:t>
          </w:r>
        </w:p>
      </w:tc>
    </w:tr>
    <w:tr w:rsidR="00CD64C4" w:rsidTr="0061136F">
      <w:trPr>
        <w:cantSplit/>
        <w:trHeight w:val="947"/>
      </w:trPr>
      <w:tc>
        <w:tcPr>
          <w:tcW w:w="9890" w:type="dxa"/>
          <w:gridSpan w:val="8"/>
          <w:vAlign w:val="center"/>
        </w:tcPr>
        <w:p w:rsidR="00CD64C4" w:rsidRDefault="00CD64C4" w:rsidP="0061136F">
          <w:pPr>
            <w:spacing w:line="240" w:lineRule="auto"/>
            <w:ind w:firstLine="0"/>
            <w:jc w:val="center"/>
            <w:rPr>
              <w:b/>
            </w:rPr>
          </w:pPr>
          <w:r w:rsidRPr="00D60C85">
            <w:rPr>
              <w:b/>
              <w:sz w:val="32"/>
            </w:rPr>
            <w:t>ПОСТАНОВЛЕНИЕ</w:t>
          </w:r>
        </w:p>
      </w:tc>
    </w:tr>
    <w:tr w:rsidR="00CD64C4" w:rsidTr="0061136F">
      <w:trPr>
        <w:trHeight w:val="574"/>
      </w:trPr>
      <w:tc>
        <w:tcPr>
          <w:tcW w:w="867" w:type="dxa"/>
          <w:gridSpan w:val="2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4" w:space="0" w:color="auto"/>
          </w:tcBorders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CD64C4" w:rsidRDefault="00CD64C4" w:rsidP="0061136F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4" w:space="0" w:color="auto"/>
          </w:tcBorders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</w:tr>
    <w:tr w:rsidR="00CD64C4" w:rsidTr="0061136F">
      <w:trPr>
        <w:trHeight w:val="505"/>
      </w:trPr>
      <w:tc>
        <w:tcPr>
          <w:tcW w:w="867" w:type="dxa"/>
          <w:gridSpan w:val="2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</w:tr>
    <w:tr w:rsidR="00CD64C4" w:rsidTr="0061136F">
      <w:tc>
        <w:tcPr>
          <w:tcW w:w="238" w:type="dxa"/>
          <w:tcBorders>
            <w:top w:val="single" w:sz="4" w:space="0" w:color="auto"/>
            <w:left w:val="single" w:sz="4" w:space="0" w:color="auto"/>
          </w:tcBorders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4" w:space="0" w:color="auto"/>
            <w:right w:val="single" w:sz="4" w:space="0" w:color="auto"/>
          </w:tcBorders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single" w:sz="4" w:space="0" w:color="auto"/>
          </w:tcBorders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CD64C4" w:rsidRDefault="00CD64C4" w:rsidP="0061136F">
          <w:pPr>
            <w:spacing w:line="240" w:lineRule="auto"/>
            <w:ind w:firstLine="0"/>
            <w:rPr>
              <w:sz w:val="20"/>
            </w:rPr>
          </w:pPr>
        </w:p>
      </w:tc>
    </w:tr>
  </w:tbl>
  <w:p w:rsidR="0017028A" w:rsidRDefault="007A478F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40D52"/>
    <w:rsid w:val="000317A3"/>
    <w:rsid w:val="00051D52"/>
    <w:rsid w:val="000B369D"/>
    <w:rsid w:val="002C4EA0"/>
    <w:rsid w:val="00303C6C"/>
    <w:rsid w:val="00316422"/>
    <w:rsid w:val="00323E0B"/>
    <w:rsid w:val="00333657"/>
    <w:rsid w:val="0038706F"/>
    <w:rsid w:val="003E3196"/>
    <w:rsid w:val="004347C7"/>
    <w:rsid w:val="00440D52"/>
    <w:rsid w:val="00492B50"/>
    <w:rsid w:val="004F1285"/>
    <w:rsid w:val="005C4F92"/>
    <w:rsid w:val="00722D23"/>
    <w:rsid w:val="0076730D"/>
    <w:rsid w:val="00792FE4"/>
    <w:rsid w:val="007A478F"/>
    <w:rsid w:val="007A5292"/>
    <w:rsid w:val="008152D6"/>
    <w:rsid w:val="00837F04"/>
    <w:rsid w:val="008E18C0"/>
    <w:rsid w:val="00971837"/>
    <w:rsid w:val="009B1624"/>
    <w:rsid w:val="00A424A6"/>
    <w:rsid w:val="00A90615"/>
    <w:rsid w:val="00AB310A"/>
    <w:rsid w:val="00AB3968"/>
    <w:rsid w:val="00AB3987"/>
    <w:rsid w:val="00B42B2E"/>
    <w:rsid w:val="00B9749E"/>
    <w:rsid w:val="00BE0CA5"/>
    <w:rsid w:val="00BF5ADA"/>
    <w:rsid w:val="00C442E2"/>
    <w:rsid w:val="00C546E3"/>
    <w:rsid w:val="00C93F3F"/>
    <w:rsid w:val="00CA3A04"/>
    <w:rsid w:val="00CD64C4"/>
    <w:rsid w:val="00D11A62"/>
    <w:rsid w:val="00E258AB"/>
    <w:rsid w:val="00EF79F5"/>
    <w:rsid w:val="00F01CBC"/>
    <w:rsid w:val="00F7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2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D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0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440D52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440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Должность в подписи"/>
    <w:basedOn w:val="a"/>
    <w:next w:val="a"/>
    <w:rsid w:val="00440D52"/>
    <w:pPr>
      <w:suppressAutoHyphens/>
      <w:spacing w:before="480" w:line="240" w:lineRule="exact"/>
      <w:ind w:firstLine="0"/>
    </w:pPr>
  </w:style>
  <w:style w:type="paragraph" w:customStyle="1" w:styleId="a8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440D52"/>
    <w:pPr>
      <w:suppressAutoHyphens/>
      <w:spacing w:after="480" w:line="240" w:lineRule="exact"/>
      <w:ind w:firstLine="0"/>
    </w:pPr>
    <w:rPr>
      <w:b/>
    </w:rPr>
  </w:style>
  <w:style w:type="character" w:styleId="a9">
    <w:name w:val="page number"/>
    <w:basedOn w:val="a0"/>
    <w:rsid w:val="00440D52"/>
  </w:style>
  <w:style w:type="paragraph" w:customStyle="1" w:styleId="aa">
    <w:name w:val="Отметка об исполнителе"/>
    <w:basedOn w:val="a"/>
    <w:next w:val="a"/>
    <w:rsid w:val="00440D52"/>
    <w:pPr>
      <w:suppressAutoHyphens/>
      <w:spacing w:line="240" w:lineRule="exact"/>
      <w:ind w:firstLine="0"/>
    </w:pPr>
    <w:rPr>
      <w:sz w:val="24"/>
    </w:rPr>
  </w:style>
  <w:style w:type="table" w:styleId="ab">
    <w:name w:val="Table Grid"/>
    <w:basedOn w:val="a1"/>
    <w:rsid w:val="00440D52"/>
    <w:pPr>
      <w:spacing w:after="0" w:line="360" w:lineRule="exac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к тексту документа"/>
    <w:basedOn w:val="a"/>
    <w:rsid w:val="00440D52"/>
    <w:pPr>
      <w:suppressAutoHyphens/>
      <w:spacing w:after="480" w:line="240" w:lineRule="exact"/>
      <w:ind w:firstLine="0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8E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18C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CD64C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424A6"/>
    <w:pPr>
      <w:ind w:left="720"/>
      <w:contextualSpacing/>
    </w:pPr>
  </w:style>
  <w:style w:type="paragraph" w:customStyle="1" w:styleId="ConsPlusNormal">
    <w:name w:val="ConsPlusNormal"/>
    <w:rsid w:val="009B1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f1">
    <w:name w:val="No Spacing"/>
    <w:uiPriority w:val="1"/>
    <w:qFormat/>
    <w:rsid w:val="00B42B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E06B957E08EDF1839EE9BAE18469207EB711AC402D7877CE749E3A1C530905XD3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06B957E08EDF1839EF7B7F7E8342B74B448A44D722027C77ECBX632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E8D8-7928-4B3C-BFFA-B4B57BDA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2016-05-06T03:20:00Z</cp:lastPrinted>
  <dcterms:created xsi:type="dcterms:W3CDTF">2018-04-11T10:26:00Z</dcterms:created>
  <dcterms:modified xsi:type="dcterms:W3CDTF">2018-04-23T09:39:00Z</dcterms:modified>
</cp:coreProperties>
</file>